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bookmarkStart w:id="0" w:name="block-10017032"/>
      <w:r w:rsidRPr="003C69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3C69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3C69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3C69C2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  <w:r w:rsidRPr="003C69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C69C2">
        <w:rPr>
          <w:rFonts w:ascii="Times New Roman" w:hAnsi="Times New Roman"/>
          <w:color w:val="000000"/>
          <w:sz w:val="28"/>
          <w:lang w:val="ru-RU"/>
        </w:rPr>
        <w:t>​</w:t>
      </w:r>
    </w:p>
    <w:p w:rsidR="00995227" w:rsidRDefault="003C69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"Краснопартизанская СОШ"</w:t>
      </w:r>
    </w:p>
    <w:p w:rsidR="00995227" w:rsidRDefault="00995227">
      <w:pPr>
        <w:spacing w:after="0"/>
        <w:ind w:left="120"/>
      </w:pPr>
    </w:p>
    <w:p w:rsidR="00995227" w:rsidRDefault="00995227">
      <w:pPr>
        <w:spacing w:after="0"/>
        <w:ind w:left="120"/>
      </w:pPr>
    </w:p>
    <w:p w:rsidR="00995227" w:rsidRDefault="00995227">
      <w:pPr>
        <w:spacing w:after="0"/>
        <w:ind w:left="120"/>
      </w:pPr>
    </w:p>
    <w:p w:rsidR="00995227" w:rsidRDefault="00995227">
      <w:pPr>
        <w:spacing w:after="0"/>
        <w:ind w:left="120"/>
      </w:pPr>
    </w:p>
    <w:p w:rsidR="00995227" w:rsidRPr="003C69C2" w:rsidRDefault="003C69C2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FA2D190" wp14:editId="50A38F74">
            <wp:extent cx="5514975" cy="1790700"/>
            <wp:effectExtent l="0" t="0" r="0" b="0"/>
            <wp:docPr id="1" name="Рисунок 1" descr="D:\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00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5514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5227" w:rsidRPr="003C69C2" w:rsidRDefault="003C69C2">
      <w:pPr>
        <w:spacing w:after="0"/>
        <w:ind w:left="120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‌</w:t>
      </w:r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995227">
      <w:pPr>
        <w:spacing w:after="0"/>
        <w:ind w:left="120"/>
        <w:rPr>
          <w:lang w:val="ru-RU"/>
        </w:rPr>
      </w:pPr>
      <w:bookmarkStart w:id="3" w:name="_GoBack"/>
      <w:bookmarkEnd w:id="3"/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1398456)</w:t>
      </w: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995227" w:rsidRPr="003C69C2" w:rsidRDefault="003C69C2">
      <w:pPr>
        <w:spacing w:after="0" w:line="408" w:lineRule="auto"/>
        <w:ind w:left="120"/>
        <w:jc w:val="center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3C69C2">
        <w:rPr>
          <w:rFonts w:ascii="Calibri" w:hAnsi="Calibri"/>
          <w:color w:val="000000"/>
          <w:sz w:val="28"/>
          <w:lang w:val="ru-RU"/>
        </w:rPr>
        <w:t xml:space="preserve">–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Pr="003C69C2" w:rsidRDefault="00995227">
      <w:pPr>
        <w:spacing w:after="0"/>
        <w:ind w:left="120"/>
        <w:jc w:val="center"/>
        <w:rPr>
          <w:lang w:val="ru-RU"/>
        </w:rPr>
      </w:pPr>
    </w:p>
    <w:p w:rsidR="00995227" w:rsidRDefault="003C69C2">
      <w:pPr>
        <w:spacing w:after="0"/>
        <w:ind w:left="120"/>
        <w:jc w:val="center"/>
      </w:pPr>
      <w:r w:rsidRPr="003C69C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3C69C2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gramStart"/>
      <w:r w:rsidRPr="003C69C2">
        <w:rPr>
          <w:rFonts w:ascii="Times New Roman" w:hAnsi="Times New Roman"/>
          <w:b/>
          <w:color w:val="000000"/>
          <w:sz w:val="28"/>
          <w:lang w:val="ru-RU"/>
        </w:rPr>
        <w:t>Бориха.</w:t>
      </w:r>
      <w:bookmarkEnd w:id="4"/>
      <w:r w:rsidRPr="003C69C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3C69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0353ffa-3b9d-4f1b-95cd-292ab35e49b4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5227" w:rsidRDefault="00995227">
      <w:pPr>
        <w:spacing w:after="0"/>
        <w:ind w:left="120"/>
      </w:pPr>
    </w:p>
    <w:p w:rsidR="00995227" w:rsidRDefault="00995227">
      <w:pPr>
        <w:sectPr w:rsidR="00995227">
          <w:pgSz w:w="11906" w:h="16383"/>
          <w:pgMar w:top="1134" w:right="850" w:bottom="1134" w:left="1701" w:header="720" w:footer="720" w:gutter="0"/>
          <w:cols w:space="720"/>
        </w:sectPr>
      </w:pPr>
    </w:p>
    <w:p w:rsidR="00995227" w:rsidRPr="003C69C2" w:rsidRDefault="003C69C2">
      <w:pPr>
        <w:spacing w:after="0"/>
        <w:ind w:firstLine="600"/>
        <w:rPr>
          <w:lang w:val="ru-RU"/>
        </w:rPr>
      </w:pPr>
      <w:bookmarkStart w:id="6" w:name="_Toc118729915"/>
      <w:bookmarkStart w:id="7" w:name="block-10017033"/>
      <w:bookmarkEnd w:id="0"/>
      <w:bookmarkEnd w:id="6"/>
      <w:r w:rsidRPr="003C6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5227" w:rsidRPr="003C69C2" w:rsidRDefault="003C69C2">
      <w:pPr>
        <w:spacing w:after="0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</w:t>
      </w:r>
      <w:r w:rsidRPr="003C69C2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</w:t>
      </w:r>
      <w:r w:rsidRPr="003C69C2">
        <w:rPr>
          <w:rFonts w:ascii="Times New Roman" w:hAnsi="Times New Roman"/>
          <w:color w:val="000000"/>
          <w:sz w:val="28"/>
          <w:lang w:val="ru-RU"/>
        </w:rPr>
        <w:t>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</w:t>
      </w:r>
      <w:r w:rsidRPr="003C69C2">
        <w:rPr>
          <w:rFonts w:ascii="Times New Roman" w:hAnsi="Times New Roman"/>
          <w:color w:val="000000"/>
          <w:sz w:val="28"/>
          <w:lang w:val="ru-RU"/>
        </w:rPr>
        <w:t>ния в Российской Федерации на период до 2025 года» (Распоряжение Правительства РФ от 29.05. 2015 № 996 - р.</w:t>
      </w:r>
      <w:proofErr w:type="gramStart"/>
      <w:r w:rsidRPr="003C69C2">
        <w:rPr>
          <w:rFonts w:ascii="Times New Roman" w:hAnsi="Times New Roman"/>
          <w:color w:val="000000"/>
          <w:sz w:val="28"/>
          <w:lang w:val="ru-RU"/>
        </w:rPr>
        <w:t>).​</w:t>
      </w:r>
      <w:proofErr w:type="gramEnd"/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3C69C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3C69C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3C69C2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3C69C2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3C69C2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3C69C2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3C69C2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3C69C2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3C69C2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3C69C2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3C69C2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3C69C2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3C69C2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3C69C2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3C69C2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3C69C2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3C69C2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3C69C2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3C69C2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3C69C2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3C69C2">
        <w:rPr>
          <w:rFonts w:ascii="Calibri" w:hAnsi="Calibri"/>
          <w:color w:val="000000"/>
          <w:sz w:val="28"/>
          <w:lang w:val="ru-RU"/>
        </w:rPr>
        <w:t>–</w:t>
      </w:r>
      <w:r w:rsidRPr="003C69C2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995227" w:rsidRPr="003C69C2" w:rsidRDefault="003C69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3C69C2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995227" w:rsidRPr="003C69C2" w:rsidRDefault="003C69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3C69C2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995227" w:rsidRPr="003C69C2" w:rsidRDefault="003C69C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3C69C2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3C69C2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3C69C2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3C69C2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3C69C2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3C69C2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3C69C2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3C69C2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3C69C2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995227" w:rsidRPr="003C69C2" w:rsidRDefault="00995227">
      <w:pPr>
        <w:rPr>
          <w:lang w:val="ru-RU"/>
        </w:rPr>
        <w:sectPr w:rsidR="00995227" w:rsidRPr="003C69C2">
          <w:pgSz w:w="11906" w:h="16383"/>
          <w:pgMar w:top="1134" w:right="850" w:bottom="1134" w:left="1701" w:header="720" w:footer="720" w:gutter="0"/>
          <w:cols w:space="720"/>
        </w:sect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bookmarkStart w:id="8" w:name="block-10017034"/>
      <w:bookmarkEnd w:id="7"/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69C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3C69C2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3C69C2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3C69C2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3C69C2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3C69C2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3C69C2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3C69C2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3C69C2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3C69C2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3C69C2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C69C2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C69C2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глюкозы), нахождение в природе, применение, биологическая роль. Фотосинтез. Фруктоза как изомер г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люкозы.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3C69C2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C69C2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C69C2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3C69C2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3C69C2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3C69C2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3C69C2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3C69C2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3C69C2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3C69C2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3C69C2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3C69C2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C69C2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3C69C2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3C69C2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3C69C2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3C69C2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3C69C2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3C69C2">
        <w:rPr>
          <w:rFonts w:ascii="Times New Roman" w:hAnsi="Times New Roman"/>
          <w:color w:val="000000"/>
          <w:sz w:val="28"/>
          <w:lang w:val="ru-RU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3C69C2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3C69C2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3C69C2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3C69C2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Биоло</w:t>
      </w:r>
      <w:r w:rsidRPr="003C69C2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3C69C2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995227">
      <w:pPr>
        <w:rPr>
          <w:lang w:val="ru-RU"/>
        </w:rPr>
        <w:sectPr w:rsidR="00995227" w:rsidRPr="003C69C2">
          <w:pgSz w:w="11906" w:h="16383"/>
          <w:pgMar w:top="1134" w:right="850" w:bottom="1134" w:left="1701" w:header="720" w:footer="720" w:gutter="0"/>
          <w:cols w:space="720"/>
        </w:sect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bookmarkStart w:id="9" w:name="block-10017035"/>
      <w:bookmarkEnd w:id="8"/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3C69C2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3C69C2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3C69C2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3C69C2">
        <w:rPr>
          <w:rFonts w:ascii="Times New Roman" w:hAnsi="Times New Roman"/>
          <w:color w:val="000000"/>
          <w:sz w:val="28"/>
          <w:lang w:val="ru-RU"/>
        </w:rPr>
        <w:t>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3C69C2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3C69C2">
        <w:rPr>
          <w:rFonts w:ascii="Times New Roman" w:hAnsi="Times New Roman"/>
          <w:color w:val="000000"/>
          <w:sz w:val="28"/>
          <w:lang w:val="ru-RU"/>
        </w:rPr>
        <w:t>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3C69C2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3C69C2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3C69C2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3C69C2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3C69C2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3C69C2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3C69C2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3C69C2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3C69C2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3C69C2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995227" w:rsidRPr="003C69C2" w:rsidRDefault="003C69C2">
      <w:pPr>
        <w:spacing w:after="0"/>
        <w:ind w:left="120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3C69C2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3C69C2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3C69C2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3C69C2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3C69C2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3C69C2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исполь</w:t>
      </w:r>
      <w:r w:rsidRPr="003C69C2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3C69C2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3C69C2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3C69C2">
      <w:pPr>
        <w:spacing w:after="0"/>
        <w:ind w:left="120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3C69C2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3C69C2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3C69C2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3C69C2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3C69C2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3C69C2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3C69C2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3C69C2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3C69C2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3C69C2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3C69C2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3C69C2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3C69C2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3C69C2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3C69C2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3C69C2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3C69C2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3C69C2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3C69C2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left="120"/>
        <w:jc w:val="both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95227" w:rsidRPr="003C69C2" w:rsidRDefault="00995227">
      <w:pPr>
        <w:spacing w:after="0" w:line="264" w:lineRule="auto"/>
        <w:ind w:left="120"/>
        <w:jc w:val="both"/>
        <w:rPr>
          <w:lang w:val="ru-RU"/>
        </w:rPr>
      </w:pP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3C69C2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C69C2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3C69C2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3C69C2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3C69C2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3C69C2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3C69C2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3C69C2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3C69C2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3C69C2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3C69C2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3C69C2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3C69C2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3C69C2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3C69C2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3C69C2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3C69C2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3C69C2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3C69C2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3C69C2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3C69C2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3C69C2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3C69C2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3C69C2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3C69C2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3C69C2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995227" w:rsidRPr="003C69C2" w:rsidRDefault="003C69C2">
      <w:pPr>
        <w:spacing w:after="0" w:line="264" w:lineRule="auto"/>
        <w:ind w:firstLine="600"/>
        <w:jc w:val="both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3C69C2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995227" w:rsidRPr="003C69C2" w:rsidRDefault="00995227">
      <w:pPr>
        <w:rPr>
          <w:lang w:val="ru-RU"/>
        </w:rPr>
        <w:sectPr w:rsidR="00995227" w:rsidRPr="003C69C2">
          <w:pgSz w:w="11906" w:h="16383"/>
          <w:pgMar w:top="1134" w:right="850" w:bottom="1134" w:left="1701" w:header="720" w:footer="720" w:gutter="0"/>
          <w:cols w:space="720"/>
        </w:sectPr>
      </w:pPr>
    </w:p>
    <w:p w:rsidR="00995227" w:rsidRDefault="003C69C2">
      <w:pPr>
        <w:spacing w:after="0"/>
        <w:ind w:left="120"/>
      </w:pPr>
      <w:bookmarkStart w:id="10" w:name="block-10017036"/>
      <w:bookmarkEnd w:id="9"/>
      <w:r w:rsidRPr="003C69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5227" w:rsidRDefault="003C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9522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</w:tr>
      <w:tr w:rsidR="00995227" w:rsidRPr="003C69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69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Амины. Аминокислоты.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</w:tbl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3C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9522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</w:tbl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3C69C2">
      <w:pPr>
        <w:spacing w:after="0"/>
        <w:ind w:left="120"/>
      </w:pPr>
      <w:bookmarkStart w:id="11" w:name="block-100170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5227" w:rsidRDefault="003C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90"/>
        <w:gridCol w:w="1841"/>
        <w:gridCol w:w="1910"/>
        <w:gridCol w:w="2221"/>
      </w:tblGrid>
      <w:tr w:rsidR="00995227">
        <w:trPr>
          <w:trHeight w:val="144"/>
          <w:tblCellSpacing w:w="20" w:type="nil"/>
        </w:trPr>
        <w:tc>
          <w:tcPr>
            <w:tcW w:w="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состав и строение,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этилена и изучение его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свойств»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уравнению химической реакции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карбоновые кислоты: муравьиная и уксусная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моющее действие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Важнейшие представители: глюкоза, фруктоза,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сахароза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8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Пластмассы, каучуки, волокна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18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</w:tbl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3C69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4898"/>
        <w:gridCol w:w="1467"/>
        <w:gridCol w:w="1841"/>
        <w:gridCol w:w="1910"/>
        <w:gridCol w:w="2221"/>
      </w:tblGrid>
      <w:tr w:rsidR="0099522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227" w:rsidRDefault="00995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227" w:rsidRDefault="00995227"/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элемент. Атом. Электронная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конфигурация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соединений. Генетическая связь неорганических веществ, различных классов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2. "Решение экспериментальных задач по теме «Металлы»"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кислорода, серы, фосфора и углерода)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«Неметаллы». Вычисления по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уравнениям химических реакций и термохимические расчёты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экспериментальных задач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"Неметаллы"»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органические соединения. 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неорганических и органических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</w:t>
            </w: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</w:pP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995227">
            <w:pPr>
              <w:spacing w:after="0"/>
              <w:ind w:left="135"/>
              <w:jc w:val="center"/>
            </w:pPr>
          </w:p>
        </w:tc>
        <w:tc>
          <w:tcPr>
            <w:tcW w:w="2096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</w:t>
            </w:r>
          </w:p>
        </w:tc>
      </w:tr>
      <w:tr w:rsidR="00995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5227" w:rsidRPr="003C69C2" w:rsidRDefault="003C69C2">
            <w:pPr>
              <w:spacing w:after="0"/>
              <w:ind w:left="135"/>
              <w:rPr>
                <w:lang w:val="ru-RU"/>
              </w:rPr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 w:rsidRPr="003C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9" w:type="dxa"/>
            <w:tcMar>
              <w:top w:w="50" w:type="dxa"/>
              <w:left w:w="100" w:type="dxa"/>
            </w:tcMar>
            <w:vAlign w:val="center"/>
          </w:tcPr>
          <w:p w:rsidR="00995227" w:rsidRDefault="003C69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5227" w:rsidRDefault="00995227"/>
        </w:tc>
      </w:tr>
    </w:tbl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995227">
      <w:pPr>
        <w:sectPr w:rsidR="00995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5227" w:rsidRDefault="003C69C2">
      <w:pPr>
        <w:spacing w:after="0"/>
        <w:ind w:left="120"/>
      </w:pPr>
      <w:bookmarkStart w:id="12" w:name="block-100170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5227" w:rsidRDefault="003C69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95227" w:rsidRPr="003C69C2" w:rsidRDefault="003C69C2">
      <w:pPr>
        <w:spacing w:after="0" w:line="480" w:lineRule="auto"/>
        <w:ind w:left="120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3C69C2"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Остроумов И.Г., Сладков С.А., Акционерное общество «Издательство «Просвещение»</w:t>
      </w:r>
      <w:bookmarkEnd w:id="13"/>
      <w:r w:rsidRPr="003C69C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5227" w:rsidRPr="003C69C2" w:rsidRDefault="003C69C2">
      <w:pPr>
        <w:spacing w:after="0" w:line="480" w:lineRule="auto"/>
        <w:ind w:left="120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95227" w:rsidRPr="003C69C2" w:rsidRDefault="003C69C2">
      <w:pPr>
        <w:spacing w:after="0"/>
        <w:ind w:left="120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​</w:t>
      </w:r>
    </w:p>
    <w:p w:rsidR="00995227" w:rsidRPr="003C69C2" w:rsidRDefault="003C69C2">
      <w:pPr>
        <w:spacing w:after="0" w:line="480" w:lineRule="auto"/>
        <w:ind w:left="120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95227" w:rsidRPr="003C69C2" w:rsidRDefault="003C69C2">
      <w:pPr>
        <w:spacing w:after="0" w:line="480" w:lineRule="auto"/>
        <w:ind w:left="120"/>
        <w:rPr>
          <w:lang w:val="ru-RU"/>
        </w:rPr>
      </w:pPr>
      <w:r w:rsidRPr="003C69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95227" w:rsidRPr="003C69C2" w:rsidRDefault="00995227">
      <w:pPr>
        <w:spacing w:after="0"/>
        <w:ind w:left="120"/>
        <w:rPr>
          <w:lang w:val="ru-RU"/>
        </w:rPr>
      </w:pPr>
    </w:p>
    <w:p w:rsidR="00995227" w:rsidRPr="003C69C2" w:rsidRDefault="003C69C2">
      <w:pPr>
        <w:spacing w:after="0" w:line="480" w:lineRule="auto"/>
        <w:ind w:left="120"/>
        <w:rPr>
          <w:lang w:val="ru-RU"/>
        </w:rPr>
      </w:pPr>
      <w:r w:rsidRPr="003C69C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5227" w:rsidRDefault="003C69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4ae8c924-a53d-4ec6-ab2c-df94aa71f8b5"/>
      <w:r>
        <w:rPr>
          <w:rFonts w:ascii="Times New Roman" w:hAnsi="Times New Roman"/>
          <w:color w:val="000000"/>
          <w:sz w:val="28"/>
        </w:rPr>
        <w:t>РЕШ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95227" w:rsidRDefault="00995227">
      <w:pPr>
        <w:sectPr w:rsidR="009952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3C69C2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87B34"/>
    <w:multiLevelType w:val="multilevel"/>
    <w:tmpl w:val="B7828D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5227"/>
    <w:rsid w:val="003C69C2"/>
    <w:rsid w:val="009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5A5BB-4DDC-41B8-8CF5-0AA13D42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8560</Words>
  <Characters>48794</Characters>
  <Application>Microsoft Office Word</Application>
  <DocSecurity>0</DocSecurity>
  <Lines>406</Lines>
  <Paragraphs>114</Paragraphs>
  <ScaleCrop>false</ScaleCrop>
  <Company/>
  <LinksUpToDate>false</LinksUpToDate>
  <CharactersWithSpaces>57240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2023-09-03T08:55:00Z</dcterms:created>
  <dcterms:modified xsi:type="dcterms:W3CDTF">2023-09-03T08:55:00Z</dcterms:modified>
</cp:coreProperties>
</file>