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6B" w:rsidRPr="003405C7" w:rsidRDefault="00062E6B" w:rsidP="00E82873">
      <w:pPr>
        <w:pStyle w:val="a3"/>
        <w:contextualSpacing/>
        <w:jc w:val="center"/>
        <w:rPr>
          <w:rStyle w:val="a5"/>
          <w:color w:val="365F91" w:themeColor="accent1" w:themeShade="BF"/>
          <w:sz w:val="33"/>
          <w:szCs w:val="33"/>
        </w:rPr>
      </w:pPr>
      <w:r w:rsidRPr="003405C7">
        <w:rPr>
          <w:rStyle w:val="a5"/>
          <w:color w:val="365F91" w:themeColor="accent1" w:themeShade="BF"/>
          <w:sz w:val="33"/>
          <w:szCs w:val="33"/>
        </w:rPr>
        <w:t xml:space="preserve">Школьная служба примирения " </w:t>
      </w:r>
      <w:r w:rsidR="00CD4055">
        <w:rPr>
          <w:rStyle w:val="a5"/>
          <w:color w:val="365F91" w:themeColor="accent1" w:themeShade="BF"/>
          <w:sz w:val="33"/>
          <w:szCs w:val="33"/>
        </w:rPr>
        <w:t>Дорога к миру</w:t>
      </w:r>
      <w:r w:rsidR="00267C43">
        <w:rPr>
          <w:rStyle w:val="a5"/>
          <w:color w:val="365F91" w:themeColor="accent1" w:themeShade="BF"/>
          <w:sz w:val="33"/>
          <w:szCs w:val="33"/>
        </w:rPr>
        <w:t>!»</w:t>
      </w:r>
    </w:p>
    <w:p w:rsidR="00E82873" w:rsidRPr="00E82873" w:rsidRDefault="00E82873" w:rsidP="00E82873">
      <w:pPr>
        <w:pStyle w:val="a3"/>
        <w:contextualSpacing/>
        <w:jc w:val="center"/>
        <w:rPr>
          <w:rStyle w:val="a5"/>
          <w:sz w:val="28"/>
          <w:szCs w:val="28"/>
          <w:u w:val="single"/>
        </w:rPr>
      </w:pPr>
    </w:p>
    <w:p w:rsidR="00062E6B" w:rsidRDefault="003405C7" w:rsidP="00E82873">
      <w:pPr>
        <w:pStyle w:val="a3"/>
        <w:contextualSpacing/>
        <w:jc w:val="center"/>
        <w:rPr>
          <w:rStyle w:val="a5"/>
          <w:color w:val="FF0000"/>
          <w:sz w:val="28"/>
          <w:szCs w:val="28"/>
          <w:u w:val="single"/>
        </w:rPr>
      </w:pPr>
      <w:r>
        <w:rPr>
          <w:rStyle w:val="a5"/>
          <w:color w:val="FF0000"/>
          <w:sz w:val="28"/>
          <w:szCs w:val="28"/>
          <w:u w:val="single"/>
        </w:rPr>
        <w:t>Назначение школьной службы примирения.</w:t>
      </w:r>
    </w:p>
    <w:p w:rsidR="00E82873" w:rsidRPr="00E82873" w:rsidRDefault="00E82873" w:rsidP="00E82873">
      <w:pPr>
        <w:pStyle w:val="a3"/>
        <w:contextualSpacing/>
        <w:jc w:val="center"/>
        <w:rPr>
          <w:color w:val="FF0000"/>
          <w:sz w:val="28"/>
          <w:szCs w:val="28"/>
        </w:rPr>
      </w:pPr>
    </w:p>
    <w:p w:rsidR="00062E6B" w:rsidRPr="00E82873" w:rsidRDefault="00E82873" w:rsidP="00E82873">
      <w:pPr>
        <w:pStyle w:val="a3"/>
        <w:contextualSpacing/>
        <w:jc w:val="both"/>
        <w:rPr>
          <w:sz w:val="28"/>
          <w:szCs w:val="28"/>
        </w:rPr>
      </w:pPr>
      <w:r>
        <w:rPr>
          <w:sz w:val="28"/>
          <w:szCs w:val="28"/>
        </w:rPr>
        <w:t xml:space="preserve">     </w:t>
      </w:r>
      <w:r w:rsidR="00062E6B" w:rsidRPr="00E82873">
        <w:rPr>
          <w:sz w:val="28"/>
          <w:szCs w:val="28"/>
        </w:rPr>
        <w:t>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062E6B" w:rsidRDefault="003405C7" w:rsidP="00E82873">
      <w:pPr>
        <w:pStyle w:val="a3"/>
        <w:contextualSpacing/>
        <w:jc w:val="both"/>
        <w:rPr>
          <w:sz w:val="28"/>
          <w:szCs w:val="28"/>
        </w:rPr>
      </w:pPr>
      <w:r>
        <w:rPr>
          <w:sz w:val="28"/>
          <w:szCs w:val="28"/>
        </w:rPr>
        <w:t xml:space="preserve">   </w:t>
      </w:r>
      <w:r w:rsidR="00062E6B" w:rsidRPr="00E82873">
        <w:rPr>
          <w:sz w:val="28"/>
          <w:szCs w:val="28"/>
        </w:rPr>
        <w:t>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color w:val="00B050"/>
          <w:sz w:val="28"/>
          <w:szCs w:val="28"/>
        </w:rPr>
      </w:pPr>
      <w:r w:rsidRPr="003405C7">
        <w:rPr>
          <w:rStyle w:val="a5"/>
          <w:color w:val="00B050"/>
          <w:sz w:val="28"/>
          <w:szCs w:val="28"/>
        </w:rPr>
        <w:t>Школьная служба примирения это:</w:t>
      </w:r>
    </w:p>
    <w:p w:rsidR="00062E6B" w:rsidRPr="003405C7" w:rsidRDefault="00062E6B" w:rsidP="00E82873">
      <w:pPr>
        <w:pStyle w:val="a3"/>
        <w:contextualSpacing/>
        <w:jc w:val="center"/>
        <w:rPr>
          <w:color w:val="00B050"/>
          <w:sz w:val="28"/>
          <w:szCs w:val="28"/>
        </w:rPr>
      </w:pPr>
      <w:r w:rsidRPr="003405C7">
        <w:rPr>
          <w:color w:val="00B050"/>
          <w:sz w:val="28"/>
          <w:szCs w:val="28"/>
        </w:rPr>
        <w:t> </w:t>
      </w:r>
    </w:p>
    <w:p w:rsidR="00062E6B" w:rsidRPr="00E82873" w:rsidRDefault="00062E6B" w:rsidP="00E82873">
      <w:pPr>
        <w:pStyle w:val="a3"/>
        <w:contextualSpacing/>
        <w:jc w:val="both"/>
        <w:rPr>
          <w:sz w:val="28"/>
          <w:szCs w:val="28"/>
        </w:rPr>
      </w:pPr>
      <w:r w:rsidRPr="00E82873">
        <w:rPr>
          <w:sz w:val="28"/>
          <w:szCs w:val="28"/>
        </w:rPr>
        <w:t>1. Разрешение конфликтов силами самой школы.</w:t>
      </w:r>
    </w:p>
    <w:p w:rsidR="00062E6B" w:rsidRPr="00E82873" w:rsidRDefault="00062E6B" w:rsidP="00E82873">
      <w:pPr>
        <w:pStyle w:val="a3"/>
        <w:contextualSpacing/>
        <w:jc w:val="both"/>
        <w:rPr>
          <w:sz w:val="28"/>
          <w:szCs w:val="28"/>
        </w:rPr>
      </w:pPr>
      <w:r w:rsidRPr="00E82873">
        <w:rPr>
          <w:sz w:val="28"/>
          <w:szCs w:val="28"/>
        </w:rPr>
        <w:t>2. Изменение традиций реагирования на конфликтные ситуации.</w:t>
      </w:r>
    </w:p>
    <w:p w:rsidR="00062E6B" w:rsidRPr="00E82873" w:rsidRDefault="00062E6B" w:rsidP="00E82873">
      <w:pPr>
        <w:pStyle w:val="a3"/>
        <w:contextualSpacing/>
        <w:jc w:val="both"/>
        <w:rPr>
          <w:sz w:val="28"/>
          <w:szCs w:val="28"/>
        </w:rPr>
      </w:pPr>
      <w:r w:rsidRPr="00E82873">
        <w:rPr>
          <w:sz w:val="28"/>
          <w:szCs w:val="28"/>
        </w:rPr>
        <w:t>3. Профилактика школьной дезадаптации.</w:t>
      </w:r>
    </w:p>
    <w:p w:rsidR="00062E6B" w:rsidRDefault="00062E6B" w:rsidP="00E82873">
      <w:pPr>
        <w:pStyle w:val="a3"/>
        <w:contextualSpacing/>
        <w:jc w:val="both"/>
        <w:rPr>
          <w:sz w:val="28"/>
          <w:szCs w:val="28"/>
        </w:rPr>
      </w:pPr>
      <w:r w:rsidRPr="00E82873">
        <w:rPr>
          <w:sz w:val="28"/>
          <w:szCs w:val="28"/>
        </w:rPr>
        <w:t>4. Школьное самоуправление и волонтерское движение подростков школы.</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rStyle w:val="a5"/>
          <w:color w:val="00B050"/>
          <w:sz w:val="28"/>
          <w:szCs w:val="28"/>
        </w:rPr>
      </w:pPr>
      <w:r w:rsidRPr="003405C7">
        <w:rPr>
          <w:color w:val="00B050"/>
          <w:sz w:val="28"/>
          <w:szCs w:val="28"/>
        </w:rPr>
        <w:t> </w:t>
      </w:r>
      <w:r w:rsidR="003405C7" w:rsidRPr="003405C7">
        <w:rPr>
          <w:rStyle w:val="a5"/>
          <w:color w:val="00B050"/>
          <w:sz w:val="28"/>
          <w:szCs w:val="28"/>
        </w:rPr>
        <w:t>ШСП рассматривает</w:t>
      </w:r>
      <w:r w:rsidRPr="003405C7">
        <w:rPr>
          <w:rStyle w:val="a5"/>
          <w:color w:val="00B050"/>
          <w:sz w:val="28"/>
          <w:szCs w:val="28"/>
        </w:rPr>
        <w:t xml:space="preserve"> следующие конфликты:</w:t>
      </w:r>
    </w:p>
    <w:p w:rsidR="00E82873" w:rsidRPr="003405C7" w:rsidRDefault="00E82873" w:rsidP="003405C7">
      <w:pPr>
        <w:pStyle w:val="a3"/>
        <w:contextualSpacing/>
        <w:rPr>
          <w:color w:val="00B050"/>
          <w:sz w:val="28"/>
          <w:szCs w:val="28"/>
        </w:rPr>
      </w:pPr>
    </w:p>
    <w:p w:rsidR="00062E6B" w:rsidRPr="00E82873" w:rsidRDefault="00062E6B" w:rsidP="00E82873">
      <w:pPr>
        <w:pStyle w:val="a3"/>
        <w:contextualSpacing/>
        <w:jc w:val="both"/>
        <w:rPr>
          <w:sz w:val="28"/>
          <w:szCs w:val="28"/>
        </w:rPr>
      </w:pPr>
      <w:r w:rsidRPr="00E82873">
        <w:rPr>
          <w:sz w:val="28"/>
          <w:szCs w:val="28"/>
        </w:rPr>
        <w:t>- межличностные конфликты</w:t>
      </w:r>
    </w:p>
    <w:p w:rsidR="00062E6B" w:rsidRPr="00E82873" w:rsidRDefault="00062E6B" w:rsidP="00E82873">
      <w:pPr>
        <w:pStyle w:val="a3"/>
        <w:contextualSpacing/>
        <w:rPr>
          <w:sz w:val="28"/>
          <w:szCs w:val="28"/>
        </w:rPr>
      </w:pPr>
      <w:r w:rsidRPr="00E82873">
        <w:rPr>
          <w:sz w:val="28"/>
          <w:szCs w:val="28"/>
        </w:rPr>
        <w:t>- нецензурные оскорбления</w:t>
      </w:r>
    </w:p>
    <w:p w:rsidR="00062E6B" w:rsidRPr="00E82873" w:rsidRDefault="00062E6B" w:rsidP="00E82873">
      <w:pPr>
        <w:pStyle w:val="a3"/>
        <w:contextualSpacing/>
        <w:rPr>
          <w:sz w:val="28"/>
          <w:szCs w:val="28"/>
        </w:rPr>
      </w:pPr>
      <w:r w:rsidRPr="00E82873">
        <w:rPr>
          <w:sz w:val="28"/>
          <w:szCs w:val="28"/>
        </w:rPr>
        <w:t>- угрозы</w:t>
      </w:r>
    </w:p>
    <w:p w:rsidR="00062E6B" w:rsidRPr="00E82873" w:rsidRDefault="00062E6B" w:rsidP="00E82873">
      <w:pPr>
        <w:pStyle w:val="a3"/>
        <w:contextualSpacing/>
        <w:rPr>
          <w:sz w:val="28"/>
          <w:szCs w:val="28"/>
        </w:rPr>
      </w:pPr>
      <w:r w:rsidRPr="00E82873">
        <w:rPr>
          <w:sz w:val="28"/>
          <w:szCs w:val="28"/>
        </w:rPr>
        <w:t>- причинение незначительного материального ущерба</w:t>
      </w:r>
    </w:p>
    <w:p w:rsidR="00062E6B" w:rsidRPr="00E82873" w:rsidRDefault="00062E6B" w:rsidP="00E82873">
      <w:pPr>
        <w:pStyle w:val="a3"/>
        <w:contextualSpacing/>
        <w:rPr>
          <w:sz w:val="28"/>
          <w:szCs w:val="28"/>
        </w:rPr>
      </w:pPr>
      <w:r w:rsidRPr="00E82873">
        <w:rPr>
          <w:sz w:val="28"/>
          <w:szCs w:val="28"/>
        </w:rPr>
        <w:t>- взаимные обиды</w:t>
      </w:r>
    </w:p>
    <w:p w:rsidR="00062E6B" w:rsidRPr="00E82873" w:rsidRDefault="00062E6B" w:rsidP="00E82873">
      <w:pPr>
        <w:pStyle w:val="a3"/>
        <w:contextualSpacing/>
        <w:rPr>
          <w:sz w:val="28"/>
          <w:szCs w:val="28"/>
        </w:rPr>
      </w:pPr>
      <w:r w:rsidRPr="00E82873">
        <w:rPr>
          <w:sz w:val="28"/>
          <w:szCs w:val="28"/>
        </w:rPr>
        <w:t>- длительные прогулы в результате конфликта</w:t>
      </w:r>
    </w:p>
    <w:p w:rsidR="00062E6B" w:rsidRPr="00E82873" w:rsidRDefault="00062E6B" w:rsidP="00E82873">
      <w:pPr>
        <w:pStyle w:val="a3"/>
        <w:contextualSpacing/>
        <w:rPr>
          <w:sz w:val="28"/>
          <w:szCs w:val="28"/>
        </w:rPr>
      </w:pPr>
      <w:r w:rsidRPr="00E82873">
        <w:rPr>
          <w:sz w:val="28"/>
          <w:szCs w:val="28"/>
        </w:rPr>
        <w:t>- изгои в классе</w:t>
      </w:r>
    </w:p>
    <w:p w:rsidR="00062E6B" w:rsidRDefault="00062E6B" w:rsidP="00E82873">
      <w:pPr>
        <w:pStyle w:val="a3"/>
        <w:contextualSpacing/>
        <w:rPr>
          <w:sz w:val="28"/>
          <w:szCs w:val="28"/>
        </w:rPr>
      </w:pPr>
      <w:r w:rsidRPr="00E82873">
        <w:rPr>
          <w:sz w:val="28"/>
          <w:szCs w:val="28"/>
        </w:rPr>
        <w:t>- конфликты с учителями, с родителями.</w:t>
      </w:r>
    </w:p>
    <w:p w:rsidR="003405C7" w:rsidRDefault="003405C7" w:rsidP="00E82873">
      <w:pPr>
        <w:pStyle w:val="a3"/>
        <w:contextualSpacing/>
        <w:rPr>
          <w:sz w:val="28"/>
          <w:szCs w:val="28"/>
        </w:rPr>
      </w:pPr>
    </w:p>
    <w:p w:rsidR="003405C7" w:rsidRPr="003405C7" w:rsidRDefault="003405C7" w:rsidP="003405C7">
      <w:pPr>
        <w:spacing w:before="100" w:beforeAutospacing="1" w:after="100" w:afterAutospacing="1" w:line="240" w:lineRule="auto"/>
        <w:contextualSpacing/>
        <w:jc w:val="both"/>
        <w:rPr>
          <w:rFonts w:ascii="Times New Roman" w:eastAsia="Times New Roman" w:hAnsi="Times New Roman" w:cs="Times New Roman"/>
          <w:color w:val="00B050"/>
          <w:sz w:val="28"/>
          <w:szCs w:val="28"/>
        </w:rPr>
      </w:pPr>
      <w:r w:rsidRPr="003405C7">
        <w:rPr>
          <w:rFonts w:ascii="Times New Roman" w:eastAsia="Times New Roman" w:hAnsi="Times New Roman" w:cs="Times New Roman"/>
          <w:b/>
          <w:bCs/>
          <w:color w:val="00B050"/>
          <w:sz w:val="28"/>
          <w:szCs w:val="28"/>
        </w:rPr>
        <w:t>Цели школьной  службы примирения: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w:t>
      </w:r>
      <w:r w:rsidRPr="00E82873">
        <w:rPr>
          <w:rFonts w:ascii="Times New Roman" w:eastAsia="Times New Roman" w:hAnsi="Times New Roman" w:cs="Times New Roman"/>
          <w:sz w:val="28"/>
          <w:szCs w:val="28"/>
        </w:rPr>
        <w:t>аспространение среди учащихся, родителей и учителей цивилизованных форм разрешения конфли</w:t>
      </w:r>
      <w:r>
        <w:rPr>
          <w:rFonts w:ascii="Times New Roman" w:eastAsia="Times New Roman" w:hAnsi="Times New Roman" w:cs="Times New Roman"/>
          <w:sz w:val="28"/>
          <w:szCs w:val="28"/>
        </w:rPr>
        <w:t>ктов.</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w:t>
      </w:r>
      <w:r w:rsidRPr="00E82873">
        <w:rPr>
          <w:rFonts w:ascii="Times New Roman" w:eastAsia="Times New Roman" w:hAnsi="Times New Roman" w:cs="Times New Roman"/>
          <w:sz w:val="28"/>
          <w:szCs w:val="28"/>
        </w:rPr>
        <w:t>омощь в разрешении конфликтных ситуаций на основе принц</w:t>
      </w:r>
      <w:r>
        <w:rPr>
          <w:rFonts w:ascii="Times New Roman" w:eastAsia="Times New Roman" w:hAnsi="Times New Roman" w:cs="Times New Roman"/>
          <w:sz w:val="28"/>
          <w:szCs w:val="28"/>
        </w:rPr>
        <w:t>ипов восстановительной медиации.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С</w:t>
      </w:r>
      <w:r w:rsidRPr="00E82873">
        <w:rPr>
          <w:rFonts w:ascii="Times New Roman" w:eastAsia="Times New Roman" w:hAnsi="Times New Roman" w:cs="Times New Roman"/>
          <w:sz w:val="28"/>
          <w:szCs w:val="28"/>
        </w:rPr>
        <w:t>нижение количества административного реагирования на правонарушения.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3405C7" w:rsidRPr="003405C7" w:rsidRDefault="003405C7" w:rsidP="003405C7">
      <w:pPr>
        <w:pStyle w:val="a3"/>
        <w:contextualSpacing/>
        <w:jc w:val="both"/>
        <w:rPr>
          <w:b/>
          <w:color w:val="00B050"/>
          <w:sz w:val="28"/>
          <w:szCs w:val="28"/>
        </w:rPr>
      </w:pPr>
      <w:r w:rsidRPr="003405C7">
        <w:rPr>
          <w:b/>
          <w:color w:val="00B050"/>
          <w:sz w:val="28"/>
          <w:szCs w:val="28"/>
        </w:rPr>
        <w:lastRenderedPageBreak/>
        <w:t>Задачи школьной службы примирения:</w:t>
      </w:r>
    </w:p>
    <w:p w:rsidR="003405C7" w:rsidRDefault="003405C7" w:rsidP="003405C7">
      <w:pPr>
        <w:pStyle w:val="a3"/>
        <w:contextualSpacing/>
        <w:jc w:val="both"/>
        <w:rPr>
          <w:sz w:val="28"/>
          <w:szCs w:val="28"/>
        </w:rPr>
      </w:pPr>
      <w:r>
        <w:rPr>
          <w:sz w:val="28"/>
          <w:szCs w:val="28"/>
        </w:rPr>
        <w:t>1. П</w:t>
      </w:r>
      <w:r w:rsidRPr="00E82873">
        <w:rPr>
          <w:sz w:val="28"/>
          <w:szCs w:val="28"/>
        </w:rPr>
        <w:t>роведение примирительных программ (восстановительных медиаций, кругов сообщества, школьных и семейных конференций и т.д.) для</w:t>
      </w:r>
      <w:r>
        <w:rPr>
          <w:sz w:val="28"/>
          <w:szCs w:val="28"/>
        </w:rPr>
        <w:t xml:space="preserve"> участников конфликтов ситуаций.</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828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Pr="00E82873">
        <w:rPr>
          <w:rFonts w:ascii="Times New Roman" w:eastAsia="Times New Roman" w:hAnsi="Times New Roman" w:cs="Times New Roman"/>
          <w:sz w:val="28"/>
          <w:szCs w:val="28"/>
        </w:rPr>
        <w:t>бучение школьников цивилизованным методам урегулирован</w:t>
      </w:r>
      <w:r>
        <w:rPr>
          <w:rFonts w:ascii="Times New Roman" w:eastAsia="Times New Roman" w:hAnsi="Times New Roman" w:cs="Times New Roman"/>
          <w:sz w:val="28"/>
          <w:szCs w:val="28"/>
        </w:rPr>
        <w:t>ия конфликтов и ответственности.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w:t>
      </w:r>
      <w:r w:rsidRPr="00E82873">
        <w:rPr>
          <w:rFonts w:ascii="Times New Roman" w:eastAsia="Times New Roman" w:hAnsi="Times New Roman" w:cs="Times New Roman"/>
          <w:sz w:val="28"/>
          <w:szCs w:val="28"/>
        </w:rPr>
        <w:t>нформирование учеников, родителей и учителей о принципах и ценностях восстановительной медиации.</w:t>
      </w:r>
    </w:p>
    <w:p w:rsidR="00F264FE" w:rsidRDefault="00F264FE"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264FE" w:rsidRPr="003405C7" w:rsidRDefault="00F264FE" w:rsidP="00F264FE">
      <w:pPr>
        <w:pStyle w:val="a3"/>
        <w:contextualSpacing/>
        <w:rPr>
          <w:rStyle w:val="a5"/>
          <w:color w:val="00B050"/>
          <w:sz w:val="28"/>
          <w:szCs w:val="28"/>
        </w:rPr>
      </w:pPr>
      <w:r w:rsidRPr="003405C7">
        <w:rPr>
          <w:rStyle w:val="a5"/>
          <w:color w:val="00B050"/>
          <w:sz w:val="28"/>
          <w:szCs w:val="28"/>
        </w:rPr>
        <w:t>Миссия ШСП:</w:t>
      </w:r>
    </w:p>
    <w:p w:rsidR="00F264FE" w:rsidRPr="00E82873" w:rsidRDefault="00F264FE" w:rsidP="00F264FE">
      <w:pPr>
        <w:pStyle w:val="a3"/>
        <w:contextualSpacing/>
        <w:jc w:val="both"/>
        <w:rPr>
          <w:sz w:val="28"/>
          <w:szCs w:val="28"/>
        </w:rPr>
      </w:pPr>
      <w:r w:rsidRPr="00E82873">
        <w:rPr>
          <w:sz w:val="28"/>
          <w:szCs w:val="28"/>
        </w:rPr>
        <w:t> 1. Создается альтернативный путь разрешения конфликтов</w:t>
      </w:r>
    </w:p>
    <w:p w:rsidR="00F264FE" w:rsidRPr="00E82873" w:rsidRDefault="00F264FE" w:rsidP="00F264FE">
      <w:pPr>
        <w:pStyle w:val="a3"/>
        <w:contextualSpacing/>
        <w:jc w:val="both"/>
        <w:rPr>
          <w:sz w:val="28"/>
          <w:szCs w:val="28"/>
        </w:rPr>
      </w:pPr>
      <w:r w:rsidRPr="00E82873">
        <w:rPr>
          <w:sz w:val="28"/>
          <w:szCs w:val="28"/>
        </w:rPr>
        <w:t> 2. Конфликт превращается в конструктивный процесс</w:t>
      </w:r>
    </w:p>
    <w:p w:rsidR="00F264FE" w:rsidRPr="00E82873" w:rsidRDefault="00F264FE" w:rsidP="00F264FE">
      <w:pPr>
        <w:pStyle w:val="a3"/>
        <w:contextualSpacing/>
        <w:jc w:val="both"/>
        <w:rPr>
          <w:sz w:val="28"/>
          <w:szCs w:val="28"/>
        </w:rPr>
      </w:pPr>
      <w:r w:rsidRPr="00E82873">
        <w:rPr>
          <w:sz w:val="28"/>
          <w:szCs w:val="28"/>
        </w:rPr>
        <w:t> 3. Приобретаются навыки активного слушания, лидерства и другие полезные коммуникативные умения</w:t>
      </w:r>
    </w:p>
    <w:p w:rsidR="00F264FE" w:rsidRPr="00E82873" w:rsidRDefault="00F264FE" w:rsidP="00F264FE">
      <w:pPr>
        <w:pStyle w:val="a3"/>
        <w:contextualSpacing/>
        <w:jc w:val="both"/>
        <w:rPr>
          <w:sz w:val="28"/>
          <w:szCs w:val="28"/>
        </w:rPr>
      </w:pPr>
      <w:r w:rsidRPr="00E82873">
        <w:rPr>
          <w:sz w:val="28"/>
          <w:szCs w:val="28"/>
        </w:rPr>
        <w:t> 4. Улучшаются взаимоотношения среди детей и взрослых</w:t>
      </w:r>
    </w:p>
    <w:p w:rsidR="00F264FE" w:rsidRDefault="00F264FE" w:rsidP="00F264FE">
      <w:pPr>
        <w:pStyle w:val="a3"/>
        <w:contextualSpacing/>
        <w:jc w:val="both"/>
        <w:rPr>
          <w:sz w:val="28"/>
          <w:szCs w:val="28"/>
        </w:rPr>
      </w:pPr>
      <w:r w:rsidRPr="00E82873">
        <w:rPr>
          <w:sz w:val="28"/>
          <w:szCs w:val="28"/>
        </w:rPr>
        <w:t> 5. Развивается чувство ответственности за свой выбор и решения, а также усиливается чувство личной значимости.</w:t>
      </w:r>
    </w:p>
    <w:p w:rsidR="00F264FE" w:rsidRDefault="00F264FE" w:rsidP="00F264FE">
      <w:pPr>
        <w:pStyle w:val="a3"/>
        <w:contextualSpacing/>
        <w:jc w:val="both"/>
        <w:rPr>
          <w:sz w:val="28"/>
          <w:szCs w:val="28"/>
        </w:rPr>
      </w:pPr>
    </w:p>
    <w:p w:rsidR="004B491A" w:rsidRDefault="004B491A" w:rsidP="00555C2F">
      <w:pPr>
        <w:pStyle w:val="a3"/>
        <w:contextualSpacing/>
        <w:jc w:val="both"/>
        <w:rPr>
          <w:sz w:val="28"/>
          <w:szCs w:val="28"/>
        </w:rPr>
      </w:pPr>
    </w:p>
    <w:p w:rsidR="004B491A" w:rsidRDefault="004B491A" w:rsidP="00E82873">
      <w:pPr>
        <w:pStyle w:val="a3"/>
        <w:contextualSpacing/>
        <w:jc w:val="both"/>
        <w:rPr>
          <w:b/>
          <w:color w:val="FF0000"/>
          <w:sz w:val="28"/>
          <w:szCs w:val="28"/>
          <w:u w:val="single"/>
        </w:rPr>
      </w:pPr>
      <w:r w:rsidRPr="004B491A">
        <w:rPr>
          <w:b/>
          <w:color w:val="FF0000"/>
          <w:sz w:val="28"/>
          <w:szCs w:val="28"/>
          <w:u w:val="single"/>
        </w:rPr>
        <w:t xml:space="preserve">Кто  </w:t>
      </w:r>
      <w:proofErr w:type="gramStart"/>
      <w:r w:rsidRPr="004B491A">
        <w:rPr>
          <w:b/>
          <w:color w:val="FF0000"/>
          <w:sz w:val="28"/>
          <w:szCs w:val="28"/>
          <w:u w:val="single"/>
        </w:rPr>
        <w:t>сможет</w:t>
      </w:r>
      <w:proofErr w:type="gramEnd"/>
      <w:r w:rsidRPr="004B491A">
        <w:rPr>
          <w:b/>
          <w:color w:val="FF0000"/>
          <w:sz w:val="28"/>
          <w:szCs w:val="28"/>
          <w:u w:val="single"/>
        </w:rPr>
        <w:t xml:space="preserve"> войдет в школьную службу примирения « </w:t>
      </w:r>
      <w:r w:rsidR="00211CA1">
        <w:rPr>
          <w:b/>
          <w:color w:val="FF0000"/>
          <w:sz w:val="28"/>
          <w:szCs w:val="28"/>
          <w:u w:val="single"/>
        </w:rPr>
        <w:t>Дорога к</w:t>
      </w:r>
      <w:r w:rsidR="00F27A11">
        <w:rPr>
          <w:b/>
          <w:color w:val="FF0000"/>
          <w:sz w:val="28"/>
          <w:szCs w:val="28"/>
          <w:u w:val="single"/>
        </w:rPr>
        <w:t xml:space="preserve"> мир</w:t>
      </w:r>
      <w:r w:rsidR="00211CA1">
        <w:rPr>
          <w:b/>
          <w:color w:val="FF0000"/>
          <w:sz w:val="28"/>
          <w:szCs w:val="28"/>
          <w:u w:val="single"/>
        </w:rPr>
        <w:t>у</w:t>
      </w:r>
      <w:r w:rsidRPr="004B491A">
        <w:rPr>
          <w:b/>
          <w:color w:val="FF0000"/>
          <w:sz w:val="28"/>
          <w:szCs w:val="28"/>
          <w:u w:val="single"/>
        </w:rPr>
        <w:t xml:space="preserve"> »? </w:t>
      </w:r>
    </w:p>
    <w:p w:rsidR="004B491A" w:rsidRPr="004B491A" w:rsidRDefault="004B491A" w:rsidP="00E82873">
      <w:pPr>
        <w:pStyle w:val="a3"/>
        <w:contextualSpacing/>
        <w:jc w:val="both"/>
        <w:rPr>
          <w:b/>
          <w:color w:val="FF0000"/>
          <w:sz w:val="28"/>
          <w:szCs w:val="28"/>
          <w:u w:val="single"/>
        </w:rPr>
      </w:pPr>
    </w:p>
    <w:p w:rsidR="004B491A" w:rsidRDefault="004B491A" w:rsidP="00E82873">
      <w:pPr>
        <w:pStyle w:val="a3"/>
        <w:contextualSpacing/>
        <w:jc w:val="both"/>
        <w:rPr>
          <w:sz w:val="28"/>
          <w:szCs w:val="28"/>
        </w:rPr>
      </w:pPr>
      <w:r w:rsidRPr="004B491A">
        <w:rPr>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4B491A" w:rsidRPr="00F264FE" w:rsidRDefault="004B491A" w:rsidP="00E82873">
      <w:pPr>
        <w:pStyle w:val="a3"/>
        <w:contextualSpacing/>
        <w:jc w:val="both"/>
        <w:rPr>
          <w:b/>
          <w:color w:val="FF0000"/>
          <w:sz w:val="28"/>
          <w:szCs w:val="28"/>
          <w:u w:val="single"/>
        </w:rPr>
      </w:pPr>
      <w:r w:rsidRPr="00F264FE">
        <w:rPr>
          <w:b/>
          <w:color w:val="FF0000"/>
          <w:sz w:val="28"/>
          <w:szCs w:val="28"/>
          <w:u w:val="single"/>
        </w:rPr>
        <w:t>Какими принципами руководствуется в своей деятельности школьная служба примирения.</w:t>
      </w:r>
    </w:p>
    <w:p w:rsidR="004B491A" w:rsidRPr="004B491A" w:rsidRDefault="004B491A" w:rsidP="004B491A">
      <w:pPr>
        <w:pStyle w:val="a3"/>
        <w:spacing w:after="0" w:afterAutospacing="0"/>
        <w:jc w:val="both"/>
        <w:rPr>
          <w:sz w:val="28"/>
          <w:szCs w:val="28"/>
        </w:rPr>
      </w:pPr>
      <w:r w:rsidRPr="004B491A">
        <w:rPr>
          <w:b/>
          <w:i/>
          <w:sz w:val="28"/>
          <w:szCs w:val="28"/>
        </w:rPr>
        <w:t>Принцип добровольности,</w:t>
      </w:r>
      <w:r w:rsidRPr="004B491A">
        <w:rPr>
          <w:sz w:val="28"/>
          <w:szCs w:val="28"/>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3405C7" w:rsidRDefault="004B491A" w:rsidP="003405C7">
      <w:pPr>
        <w:pStyle w:val="a3"/>
        <w:contextualSpacing/>
        <w:jc w:val="both"/>
        <w:rPr>
          <w:sz w:val="28"/>
          <w:szCs w:val="28"/>
        </w:rPr>
      </w:pPr>
      <w:r w:rsidRPr="004B491A">
        <w:rPr>
          <w:b/>
          <w:i/>
          <w:sz w:val="28"/>
          <w:szCs w:val="28"/>
        </w:rPr>
        <w:t>Принцип конфиденциальности</w:t>
      </w:r>
      <w:r w:rsidRPr="004B491A">
        <w:rPr>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r w:rsidR="003405C7">
        <w:rPr>
          <w:sz w:val="28"/>
          <w:szCs w:val="28"/>
        </w:rPr>
        <w:t xml:space="preserve"> </w:t>
      </w:r>
      <w:r w:rsidR="003405C7" w:rsidRPr="004B491A">
        <w:rPr>
          <w:sz w:val="28"/>
          <w:szCs w:val="28"/>
        </w:rPr>
        <w:t>Согласно правилам встречи ничего из произошедшего на встрече не выносится вовне, вследствие чего участники чувству</w:t>
      </w:r>
      <w:r w:rsidR="003405C7">
        <w:rPr>
          <w:sz w:val="28"/>
          <w:szCs w:val="28"/>
        </w:rPr>
        <w:t>ют себя достаточно безопасно.</w:t>
      </w:r>
    </w:p>
    <w:p w:rsidR="004B491A" w:rsidRDefault="004B491A" w:rsidP="004B491A">
      <w:pPr>
        <w:pStyle w:val="a3"/>
        <w:contextualSpacing/>
        <w:jc w:val="both"/>
        <w:rPr>
          <w:sz w:val="28"/>
          <w:szCs w:val="28"/>
        </w:rPr>
      </w:pPr>
      <w:r w:rsidRPr="004B491A">
        <w:rPr>
          <w:b/>
          <w:i/>
          <w:sz w:val="28"/>
          <w:szCs w:val="28"/>
        </w:rPr>
        <w:lastRenderedPageBreak/>
        <w:t>Принцип нейтральности</w:t>
      </w:r>
      <w:r w:rsidRPr="004B491A">
        <w:rPr>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r>
        <w:rPr>
          <w:sz w:val="28"/>
          <w:szCs w:val="28"/>
        </w:rPr>
        <w:t>.</w:t>
      </w:r>
    </w:p>
    <w:p w:rsidR="003405C7" w:rsidRPr="004B491A" w:rsidRDefault="003405C7" w:rsidP="003405C7">
      <w:pPr>
        <w:pStyle w:val="a3"/>
        <w:contextualSpacing/>
        <w:jc w:val="both"/>
        <w:rPr>
          <w:sz w:val="28"/>
          <w:szCs w:val="28"/>
        </w:rPr>
      </w:pPr>
      <w:r w:rsidRPr="004B491A">
        <w:rPr>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3405C7" w:rsidRPr="004B491A" w:rsidRDefault="003405C7" w:rsidP="004B491A">
      <w:pPr>
        <w:pStyle w:val="a3"/>
        <w:contextualSpacing/>
        <w:jc w:val="both"/>
        <w:rPr>
          <w:b/>
          <w:color w:val="FF0000"/>
          <w:sz w:val="28"/>
          <w:szCs w:val="28"/>
          <w:u w:val="single"/>
        </w:rPr>
      </w:pPr>
    </w:p>
    <w:p w:rsidR="00062E6B" w:rsidRPr="004B491A" w:rsidRDefault="00062E6B" w:rsidP="00E82873">
      <w:pPr>
        <w:pStyle w:val="a3"/>
        <w:contextualSpacing/>
        <w:jc w:val="both"/>
        <w:rPr>
          <w:sz w:val="28"/>
          <w:szCs w:val="28"/>
        </w:rPr>
      </w:pPr>
      <w:r w:rsidRPr="004B491A">
        <w:rPr>
          <w:sz w:val="28"/>
          <w:szCs w:val="28"/>
        </w:rPr>
        <w:t>  </w:t>
      </w:r>
    </w:p>
    <w:sectPr w:rsidR="00062E6B" w:rsidRPr="004B491A" w:rsidSect="0044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B8B"/>
    <w:multiLevelType w:val="multilevel"/>
    <w:tmpl w:val="1BEC81B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32980"/>
    <w:multiLevelType w:val="hybridMultilevel"/>
    <w:tmpl w:val="AF40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8D"/>
    <w:multiLevelType w:val="hybridMultilevel"/>
    <w:tmpl w:val="4B9C0B18"/>
    <w:lvl w:ilvl="0" w:tplc="F22C07D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47449"/>
    <w:multiLevelType w:val="multilevel"/>
    <w:tmpl w:val="B2D0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01C06"/>
    <w:multiLevelType w:val="hybridMultilevel"/>
    <w:tmpl w:val="1BF0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D4659"/>
    <w:multiLevelType w:val="hybridMultilevel"/>
    <w:tmpl w:val="C7A247FE"/>
    <w:lvl w:ilvl="0" w:tplc="6DC834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866"/>
    <w:rsid w:val="00062E6B"/>
    <w:rsid w:val="001F401C"/>
    <w:rsid w:val="00211CA1"/>
    <w:rsid w:val="00267C43"/>
    <w:rsid w:val="003405C7"/>
    <w:rsid w:val="00440F4A"/>
    <w:rsid w:val="004B491A"/>
    <w:rsid w:val="00555C2F"/>
    <w:rsid w:val="0059283B"/>
    <w:rsid w:val="006D3866"/>
    <w:rsid w:val="008D2046"/>
    <w:rsid w:val="009064D7"/>
    <w:rsid w:val="009C40DD"/>
    <w:rsid w:val="00B96245"/>
    <w:rsid w:val="00CD4055"/>
    <w:rsid w:val="00DF0ECF"/>
    <w:rsid w:val="00E82873"/>
    <w:rsid w:val="00F264FE"/>
    <w:rsid w:val="00F27A11"/>
    <w:rsid w:val="00FF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4A"/>
  </w:style>
  <w:style w:type="paragraph" w:styleId="3">
    <w:name w:val="heading 3"/>
    <w:basedOn w:val="a"/>
    <w:next w:val="a"/>
    <w:link w:val="30"/>
    <w:uiPriority w:val="9"/>
    <w:semiHidden/>
    <w:unhideWhenUsed/>
    <w:qFormat/>
    <w:rsid w:val="006D3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D3866"/>
    <w:rPr>
      <w:rFonts w:asciiTheme="majorHAnsi" w:eastAsiaTheme="majorEastAsia" w:hAnsiTheme="majorHAnsi" w:cstheme="majorBidi"/>
      <w:b/>
      <w:bCs/>
      <w:color w:val="4F81BD" w:themeColor="accent1"/>
    </w:rPr>
  </w:style>
  <w:style w:type="paragraph" w:styleId="a3">
    <w:name w:val="Normal (Web)"/>
    <w:basedOn w:val="a"/>
    <w:unhideWhenUsed/>
    <w:rsid w:val="006D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3866"/>
  </w:style>
  <w:style w:type="character" w:styleId="a4">
    <w:name w:val="Hyperlink"/>
    <w:basedOn w:val="a0"/>
    <w:uiPriority w:val="99"/>
    <w:semiHidden/>
    <w:unhideWhenUsed/>
    <w:rsid w:val="006D3866"/>
    <w:rPr>
      <w:color w:val="0000FF"/>
      <w:u w:val="single"/>
    </w:rPr>
  </w:style>
  <w:style w:type="character" w:styleId="a5">
    <w:name w:val="Strong"/>
    <w:basedOn w:val="a0"/>
    <w:uiPriority w:val="22"/>
    <w:qFormat/>
    <w:rsid w:val="006D3866"/>
    <w:rPr>
      <w:b/>
      <w:bCs/>
    </w:rPr>
  </w:style>
  <w:style w:type="paragraph" w:styleId="a6">
    <w:name w:val="Balloon Text"/>
    <w:basedOn w:val="a"/>
    <w:link w:val="a7"/>
    <w:uiPriority w:val="99"/>
    <w:semiHidden/>
    <w:unhideWhenUsed/>
    <w:rsid w:val="006D3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866"/>
    <w:rPr>
      <w:rFonts w:ascii="Tahoma" w:hAnsi="Tahoma" w:cs="Tahoma"/>
      <w:sz w:val="16"/>
      <w:szCs w:val="16"/>
    </w:rPr>
  </w:style>
  <w:style w:type="character" w:styleId="a8">
    <w:name w:val="Emphasis"/>
    <w:basedOn w:val="a0"/>
    <w:uiPriority w:val="20"/>
    <w:qFormat/>
    <w:rsid w:val="00062E6B"/>
    <w:rPr>
      <w:i/>
      <w:iCs/>
    </w:rPr>
  </w:style>
  <w:style w:type="paragraph" w:styleId="a9">
    <w:name w:val="List Paragraph"/>
    <w:basedOn w:val="a"/>
    <w:uiPriority w:val="34"/>
    <w:qFormat/>
    <w:rsid w:val="00062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Restart</cp:lastModifiedBy>
  <cp:revision>9</cp:revision>
  <dcterms:created xsi:type="dcterms:W3CDTF">2016-03-09T09:13:00Z</dcterms:created>
  <dcterms:modified xsi:type="dcterms:W3CDTF">2023-04-02T03:12:00Z</dcterms:modified>
</cp:coreProperties>
</file>